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46" w:rsidRDefault="00E11E46">
      <w:pPr>
        <w:pStyle w:val="ConsPlusTitlePage"/>
      </w:pPr>
      <w:r>
        <w:t xml:space="preserve">Документ предоставлен </w:t>
      </w:r>
      <w:hyperlink r:id="rId5" w:history="1">
        <w:r>
          <w:rPr>
            <w:color w:val="0000FF"/>
          </w:rPr>
          <w:t>КонсультантПлюс</w:t>
        </w:r>
      </w:hyperlink>
      <w:r>
        <w:br/>
      </w:r>
    </w:p>
    <w:p w:rsidR="00E11E46" w:rsidRDefault="00E11E46">
      <w:pPr>
        <w:pStyle w:val="ConsPlusNormal"/>
        <w:jc w:val="both"/>
        <w:outlineLvl w:val="0"/>
      </w:pPr>
    </w:p>
    <w:p w:rsidR="00E11E46" w:rsidRDefault="00E11E46">
      <w:pPr>
        <w:pStyle w:val="ConsPlusTitle"/>
        <w:jc w:val="center"/>
        <w:outlineLvl w:val="0"/>
      </w:pPr>
      <w:r>
        <w:t>ПРАВИТЕЛЬСТВО ЧЕЛЯБИНСКОЙ ОБЛАСТИ</w:t>
      </w:r>
    </w:p>
    <w:p w:rsidR="00E11E46" w:rsidRDefault="00E11E46">
      <w:pPr>
        <w:pStyle w:val="ConsPlusTitle"/>
        <w:jc w:val="center"/>
      </w:pPr>
    </w:p>
    <w:p w:rsidR="00E11E46" w:rsidRDefault="00E11E46">
      <w:pPr>
        <w:pStyle w:val="ConsPlusTitle"/>
        <w:jc w:val="center"/>
      </w:pPr>
      <w:r>
        <w:t>ПОСТАНОВЛЕНИЕ</w:t>
      </w:r>
    </w:p>
    <w:p w:rsidR="00E11E46" w:rsidRDefault="00E11E46">
      <w:pPr>
        <w:pStyle w:val="ConsPlusTitle"/>
        <w:jc w:val="center"/>
      </w:pPr>
      <w:r>
        <w:t>от 16 июня 2015 г. N 303-П</w:t>
      </w:r>
    </w:p>
    <w:p w:rsidR="00E11E46" w:rsidRDefault="00E11E46">
      <w:pPr>
        <w:pStyle w:val="ConsPlusTitle"/>
        <w:jc w:val="center"/>
      </w:pPr>
    </w:p>
    <w:p w:rsidR="00E11E46" w:rsidRDefault="00E11E46">
      <w:pPr>
        <w:pStyle w:val="ConsPlusTitle"/>
        <w:jc w:val="center"/>
      </w:pPr>
      <w:r>
        <w:t>О Положении о порядке и условиях возмещения</w:t>
      </w:r>
    </w:p>
    <w:p w:rsidR="00E11E46" w:rsidRDefault="00E11E46">
      <w:pPr>
        <w:pStyle w:val="ConsPlusTitle"/>
        <w:jc w:val="center"/>
      </w:pPr>
      <w:r>
        <w:t>реабилитированным лицам, проживающим на территории</w:t>
      </w:r>
    </w:p>
    <w:p w:rsidR="00E11E46" w:rsidRDefault="00E11E46">
      <w:pPr>
        <w:pStyle w:val="ConsPlusTitle"/>
        <w:jc w:val="center"/>
      </w:pPr>
      <w:r>
        <w:t>Челябинской области, расходов на проезд</w:t>
      </w:r>
    </w:p>
    <w:p w:rsidR="00E11E46" w:rsidRDefault="00E11E46">
      <w:pPr>
        <w:pStyle w:val="ConsPlusTitle"/>
        <w:jc w:val="center"/>
      </w:pPr>
      <w:r>
        <w:t>на междугородном транспорте</w:t>
      </w:r>
    </w:p>
    <w:p w:rsidR="00E11E46" w:rsidRDefault="00E1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E46">
        <w:trPr>
          <w:jc w:val="center"/>
        </w:trPr>
        <w:tc>
          <w:tcPr>
            <w:tcW w:w="9294" w:type="dxa"/>
            <w:tcBorders>
              <w:top w:val="nil"/>
              <w:left w:val="single" w:sz="24" w:space="0" w:color="CED3F1"/>
              <w:bottom w:val="nil"/>
              <w:right w:val="single" w:sz="24" w:space="0" w:color="F4F3F8"/>
            </w:tcBorders>
            <w:shd w:val="clear" w:color="auto" w:fill="F4F3F8"/>
          </w:tcPr>
          <w:p w:rsidR="00E11E46" w:rsidRDefault="00E11E46">
            <w:pPr>
              <w:pStyle w:val="ConsPlusNormal"/>
              <w:jc w:val="center"/>
            </w:pPr>
            <w:r>
              <w:rPr>
                <w:color w:val="392C69"/>
              </w:rPr>
              <w:t>Список изменяющих документов</w:t>
            </w:r>
          </w:p>
          <w:p w:rsidR="00E11E46" w:rsidRDefault="00E11E46">
            <w:pPr>
              <w:pStyle w:val="ConsPlusNormal"/>
              <w:jc w:val="center"/>
            </w:pPr>
            <w:r>
              <w:rPr>
                <w:color w:val="392C69"/>
              </w:rPr>
              <w:t>(в ред. Постановлений Правительства Челябинской области</w:t>
            </w:r>
          </w:p>
          <w:p w:rsidR="00E11E46" w:rsidRDefault="00E11E46">
            <w:pPr>
              <w:pStyle w:val="ConsPlusNormal"/>
              <w:jc w:val="center"/>
            </w:pPr>
            <w:r>
              <w:rPr>
                <w:color w:val="392C69"/>
              </w:rPr>
              <w:t xml:space="preserve">от 16.02.2016 </w:t>
            </w:r>
            <w:hyperlink r:id="rId6" w:history="1">
              <w:r>
                <w:rPr>
                  <w:color w:val="0000FF"/>
                </w:rPr>
                <w:t>N 70-П</w:t>
              </w:r>
            </w:hyperlink>
            <w:r>
              <w:rPr>
                <w:color w:val="392C69"/>
              </w:rPr>
              <w:t xml:space="preserve">, от 23.03.2016 </w:t>
            </w:r>
            <w:hyperlink r:id="rId7" w:history="1">
              <w:r>
                <w:rPr>
                  <w:color w:val="0000FF"/>
                </w:rPr>
                <w:t>N 151-П</w:t>
              </w:r>
            </w:hyperlink>
            <w:r>
              <w:rPr>
                <w:color w:val="392C69"/>
              </w:rPr>
              <w:t>)</w:t>
            </w:r>
          </w:p>
        </w:tc>
      </w:tr>
    </w:tbl>
    <w:p w:rsidR="00E11E46" w:rsidRDefault="00E11E46">
      <w:pPr>
        <w:pStyle w:val="ConsPlusNormal"/>
        <w:jc w:val="both"/>
      </w:pPr>
    </w:p>
    <w:p w:rsidR="00E11E46" w:rsidRDefault="00E11E46">
      <w:pPr>
        <w:pStyle w:val="ConsPlusNormal"/>
        <w:ind w:firstLine="540"/>
        <w:jc w:val="both"/>
      </w:pPr>
      <w:r>
        <w:t>Во исполнение законов Челябинской области "</w:t>
      </w:r>
      <w:hyperlink r:id="rId8" w:history="1">
        <w:r>
          <w:rPr>
            <w:color w:val="0000FF"/>
          </w:rPr>
          <w:t>О мерах социальной поддержки</w:t>
        </w:r>
      </w:hyperlink>
      <w:r>
        <w:t xml:space="preserve"> жертв политических репрессий в Челябинской области" и "</w:t>
      </w:r>
      <w:hyperlink r:id="rId9" w:history="1">
        <w:r>
          <w:rPr>
            <w:color w:val="0000FF"/>
          </w:rPr>
          <w:t>О наделении органов местного самоуправления</w:t>
        </w:r>
      </w:hyperlink>
      <w:r>
        <w:t xml:space="preserve"> государственными полномочиями по социальной поддержке отдельных категорий граждан" Правительство Челябинской области</w:t>
      </w:r>
    </w:p>
    <w:p w:rsidR="00E11E46" w:rsidRDefault="00E11E46">
      <w:pPr>
        <w:pStyle w:val="ConsPlusNormal"/>
        <w:spacing w:before="220"/>
        <w:ind w:firstLine="540"/>
        <w:jc w:val="both"/>
      </w:pPr>
      <w:r>
        <w:t>ПОСТАНОВЛЯЕТ:</w:t>
      </w:r>
    </w:p>
    <w:p w:rsidR="00E11E46" w:rsidRDefault="00E11E46">
      <w:pPr>
        <w:pStyle w:val="ConsPlusNormal"/>
        <w:jc w:val="both"/>
      </w:pPr>
    </w:p>
    <w:p w:rsidR="00E11E46" w:rsidRDefault="00E11E46">
      <w:pPr>
        <w:pStyle w:val="ConsPlusNormal"/>
        <w:ind w:firstLine="540"/>
        <w:jc w:val="both"/>
      </w:pPr>
      <w:r>
        <w:t xml:space="preserve">1. Утвердить прилагаемое </w:t>
      </w:r>
      <w:hyperlink w:anchor="P38" w:history="1">
        <w:r>
          <w:rPr>
            <w:color w:val="0000FF"/>
          </w:rPr>
          <w:t>Положение</w:t>
        </w:r>
      </w:hyperlink>
      <w:r>
        <w:t xml:space="preserve"> о порядке и условиях возмещения реабилитированным лицам, проживающим на территории Челябинской области, расходов на проезд на междугородном транспорте.</w:t>
      </w:r>
    </w:p>
    <w:p w:rsidR="00E11E46" w:rsidRDefault="00E11E46">
      <w:pPr>
        <w:pStyle w:val="ConsPlusNormal"/>
        <w:jc w:val="both"/>
      </w:pPr>
    </w:p>
    <w:p w:rsidR="00E11E46" w:rsidRDefault="00E11E46">
      <w:pPr>
        <w:pStyle w:val="ConsPlusNormal"/>
        <w:ind w:firstLine="540"/>
        <w:jc w:val="both"/>
      </w:pPr>
      <w:r>
        <w:t>2. Настоящее постановление подлежит официальному опубликованию.</w:t>
      </w:r>
    </w:p>
    <w:p w:rsidR="00E11E46" w:rsidRDefault="00E11E46">
      <w:pPr>
        <w:pStyle w:val="ConsPlusNormal"/>
        <w:jc w:val="both"/>
      </w:pPr>
    </w:p>
    <w:p w:rsidR="00E11E46" w:rsidRDefault="00E11E46">
      <w:pPr>
        <w:pStyle w:val="ConsPlusNormal"/>
        <w:ind w:firstLine="540"/>
        <w:jc w:val="both"/>
      </w:pPr>
      <w:r>
        <w:t>3. Настоящее постановление вступает в силу с 1 июля 2015 года.</w:t>
      </w:r>
    </w:p>
    <w:p w:rsidR="00E11E46" w:rsidRDefault="00E11E46">
      <w:pPr>
        <w:pStyle w:val="ConsPlusNormal"/>
        <w:jc w:val="both"/>
      </w:pPr>
    </w:p>
    <w:p w:rsidR="00E11E46" w:rsidRDefault="00E11E46">
      <w:pPr>
        <w:pStyle w:val="ConsPlusNormal"/>
        <w:jc w:val="right"/>
      </w:pPr>
      <w:r>
        <w:t>Председатель</w:t>
      </w:r>
    </w:p>
    <w:p w:rsidR="00E11E46" w:rsidRDefault="00E11E46">
      <w:pPr>
        <w:pStyle w:val="ConsPlusNormal"/>
        <w:jc w:val="right"/>
      </w:pPr>
      <w:r>
        <w:t>Правительства</w:t>
      </w:r>
    </w:p>
    <w:p w:rsidR="00E11E46" w:rsidRDefault="00E11E46">
      <w:pPr>
        <w:pStyle w:val="ConsPlusNormal"/>
        <w:jc w:val="right"/>
      </w:pPr>
      <w:r>
        <w:t>Челябинской области</w:t>
      </w:r>
    </w:p>
    <w:p w:rsidR="00E11E46" w:rsidRDefault="00E11E46">
      <w:pPr>
        <w:pStyle w:val="ConsPlusNormal"/>
        <w:jc w:val="right"/>
      </w:pPr>
      <w:r>
        <w:t>Б.А.ДУБРОВСКИЙ</w:t>
      </w:r>
    </w:p>
    <w:p w:rsidR="00E11E46" w:rsidRDefault="00E11E46">
      <w:pPr>
        <w:pStyle w:val="ConsPlusNormal"/>
        <w:jc w:val="both"/>
      </w:pPr>
    </w:p>
    <w:p w:rsidR="00E11E46" w:rsidRDefault="00E11E46">
      <w:pPr>
        <w:pStyle w:val="ConsPlusNormal"/>
        <w:jc w:val="both"/>
      </w:pPr>
    </w:p>
    <w:p w:rsidR="00E11E46" w:rsidRDefault="00E11E46">
      <w:pPr>
        <w:pStyle w:val="ConsPlusNormal"/>
        <w:jc w:val="both"/>
      </w:pPr>
    </w:p>
    <w:p w:rsidR="00E11E46" w:rsidRDefault="00E11E46">
      <w:pPr>
        <w:pStyle w:val="ConsPlusNormal"/>
        <w:jc w:val="both"/>
      </w:pPr>
    </w:p>
    <w:p w:rsidR="00E11E46" w:rsidRDefault="00E11E46">
      <w:pPr>
        <w:pStyle w:val="ConsPlusNormal"/>
        <w:jc w:val="both"/>
      </w:pPr>
    </w:p>
    <w:p w:rsidR="00E11E46" w:rsidRDefault="00E11E46">
      <w:pPr>
        <w:pStyle w:val="ConsPlusNormal"/>
        <w:jc w:val="right"/>
        <w:outlineLvl w:val="0"/>
      </w:pPr>
      <w:r>
        <w:t>Утверждено</w:t>
      </w:r>
    </w:p>
    <w:p w:rsidR="00E11E46" w:rsidRDefault="00E11E46">
      <w:pPr>
        <w:pStyle w:val="ConsPlusNormal"/>
        <w:jc w:val="right"/>
      </w:pPr>
      <w:r>
        <w:t>постановлением</w:t>
      </w:r>
    </w:p>
    <w:p w:rsidR="00E11E46" w:rsidRDefault="00E11E46">
      <w:pPr>
        <w:pStyle w:val="ConsPlusNormal"/>
        <w:jc w:val="right"/>
      </w:pPr>
      <w:r>
        <w:t>Правительства</w:t>
      </w:r>
    </w:p>
    <w:p w:rsidR="00E11E46" w:rsidRDefault="00E11E46">
      <w:pPr>
        <w:pStyle w:val="ConsPlusNormal"/>
        <w:jc w:val="right"/>
      </w:pPr>
      <w:r>
        <w:t>Челябинской области</w:t>
      </w:r>
    </w:p>
    <w:p w:rsidR="00E11E46" w:rsidRDefault="00E11E46">
      <w:pPr>
        <w:pStyle w:val="ConsPlusNormal"/>
        <w:jc w:val="right"/>
      </w:pPr>
      <w:r>
        <w:t>от 16 июня 2015 г. N 303-П</w:t>
      </w:r>
    </w:p>
    <w:p w:rsidR="00E11E46" w:rsidRDefault="00E11E46">
      <w:pPr>
        <w:pStyle w:val="ConsPlusNormal"/>
        <w:jc w:val="both"/>
      </w:pPr>
    </w:p>
    <w:p w:rsidR="00E11E46" w:rsidRDefault="00E11E46">
      <w:pPr>
        <w:pStyle w:val="ConsPlusTitle"/>
        <w:jc w:val="center"/>
      </w:pPr>
      <w:bookmarkStart w:id="0" w:name="P38"/>
      <w:bookmarkEnd w:id="0"/>
      <w:r>
        <w:t>Положение</w:t>
      </w:r>
    </w:p>
    <w:p w:rsidR="00E11E46" w:rsidRDefault="00E11E46">
      <w:pPr>
        <w:pStyle w:val="ConsPlusTitle"/>
        <w:jc w:val="center"/>
      </w:pPr>
      <w:r>
        <w:t>о порядке и условиях возмещения реабилитированным лицам,</w:t>
      </w:r>
    </w:p>
    <w:p w:rsidR="00E11E46" w:rsidRDefault="00E11E46">
      <w:pPr>
        <w:pStyle w:val="ConsPlusTitle"/>
        <w:jc w:val="center"/>
      </w:pPr>
      <w:r>
        <w:t>проживающим на территории Челябинской области,</w:t>
      </w:r>
    </w:p>
    <w:p w:rsidR="00E11E46" w:rsidRDefault="00E11E46">
      <w:pPr>
        <w:pStyle w:val="ConsPlusTitle"/>
        <w:jc w:val="center"/>
      </w:pPr>
      <w:r>
        <w:t>расходов на проезд на междугородном транспорте</w:t>
      </w:r>
    </w:p>
    <w:p w:rsidR="00E11E46" w:rsidRDefault="00E1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E46">
        <w:trPr>
          <w:jc w:val="center"/>
        </w:trPr>
        <w:tc>
          <w:tcPr>
            <w:tcW w:w="9294" w:type="dxa"/>
            <w:tcBorders>
              <w:top w:val="nil"/>
              <w:left w:val="single" w:sz="24" w:space="0" w:color="CED3F1"/>
              <w:bottom w:val="nil"/>
              <w:right w:val="single" w:sz="24" w:space="0" w:color="F4F3F8"/>
            </w:tcBorders>
            <w:shd w:val="clear" w:color="auto" w:fill="F4F3F8"/>
          </w:tcPr>
          <w:p w:rsidR="00E11E46" w:rsidRDefault="00E11E46">
            <w:pPr>
              <w:pStyle w:val="ConsPlusNormal"/>
              <w:jc w:val="center"/>
            </w:pPr>
            <w:r>
              <w:rPr>
                <w:color w:val="392C69"/>
              </w:rPr>
              <w:lastRenderedPageBreak/>
              <w:t>Список изменяющих документов</w:t>
            </w:r>
          </w:p>
          <w:p w:rsidR="00E11E46" w:rsidRDefault="00E11E46">
            <w:pPr>
              <w:pStyle w:val="ConsPlusNormal"/>
              <w:jc w:val="center"/>
            </w:pPr>
            <w:r>
              <w:rPr>
                <w:color w:val="392C69"/>
              </w:rPr>
              <w:t>(в ред. Постановлений Правительства Челябинской области</w:t>
            </w:r>
          </w:p>
          <w:p w:rsidR="00E11E46" w:rsidRDefault="00E11E46">
            <w:pPr>
              <w:pStyle w:val="ConsPlusNormal"/>
              <w:jc w:val="center"/>
            </w:pPr>
            <w:r>
              <w:rPr>
                <w:color w:val="392C69"/>
              </w:rPr>
              <w:t xml:space="preserve">от 16.02.2016 </w:t>
            </w:r>
            <w:hyperlink r:id="rId10" w:history="1">
              <w:r>
                <w:rPr>
                  <w:color w:val="0000FF"/>
                </w:rPr>
                <w:t>N 70-П</w:t>
              </w:r>
            </w:hyperlink>
            <w:r>
              <w:rPr>
                <w:color w:val="392C69"/>
              </w:rPr>
              <w:t xml:space="preserve">, от 23.03.2016 </w:t>
            </w:r>
            <w:hyperlink r:id="rId11" w:history="1">
              <w:r>
                <w:rPr>
                  <w:color w:val="0000FF"/>
                </w:rPr>
                <w:t>N 151-П</w:t>
              </w:r>
            </w:hyperlink>
            <w:r>
              <w:rPr>
                <w:color w:val="392C69"/>
              </w:rPr>
              <w:t>)</w:t>
            </w:r>
          </w:p>
        </w:tc>
      </w:tr>
    </w:tbl>
    <w:p w:rsidR="00E11E46" w:rsidRDefault="00E11E46">
      <w:pPr>
        <w:pStyle w:val="ConsPlusNormal"/>
        <w:jc w:val="both"/>
      </w:pPr>
    </w:p>
    <w:p w:rsidR="00E11E46" w:rsidRDefault="00E11E46">
      <w:pPr>
        <w:pStyle w:val="ConsPlusNormal"/>
        <w:ind w:firstLine="540"/>
        <w:jc w:val="both"/>
      </w:pPr>
      <w:r>
        <w:t xml:space="preserve">1. Настоящее Положение разработано в соответствии с законами Челябинской области от 28.10.2004 г. </w:t>
      </w:r>
      <w:hyperlink r:id="rId12" w:history="1">
        <w:r>
          <w:rPr>
            <w:color w:val="0000FF"/>
          </w:rPr>
          <w:t>N 282-ЗО</w:t>
        </w:r>
      </w:hyperlink>
      <w:r>
        <w:t xml:space="preserve"> "О мерах социальной поддержки жертв политических репрессий в Челябинской области" и от 24.11.2005 г. </w:t>
      </w:r>
      <w:hyperlink r:id="rId13" w:history="1">
        <w:r>
          <w:rPr>
            <w:color w:val="0000FF"/>
          </w:rPr>
          <w:t>N 430-ЗО</w:t>
        </w:r>
      </w:hyperlink>
      <w:r>
        <w:t xml:space="preserve"> "О наделении органов местного самоуправления государственными полномочиями по социальной поддержке отдельных категорий граждан" и определяет порядок и условия возмещения за счет средств областного бюджета расходов реабилитированным лицам, связанных с оплатой проезда (туда и обратно) один раз в год железнодорожным транспортом (в размере 100 процентов стоимости проезда), а в районах, не имеющих железнодорожного сообщения, - водным, воздушным или междугородным автомобильным транспортом (в размере 50 процентов стоимости проезда) (далее именуется - проезд на междугородном транспорте).</w:t>
      </w:r>
    </w:p>
    <w:p w:rsidR="00E11E46" w:rsidRDefault="00E11E46">
      <w:pPr>
        <w:pStyle w:val="ConsPlusNormal"/>
        <w:spacing w:before="220"/>
        <w:ind w:firstLine="540"/>
        <w:jc w:val="both"/>
      </w:pPr>
      <w:bookmarkStart w:id="1" w:name="P47"/>
      <w:bookmarkEnd w:id="1"/>
      <w:r>
        <w:t>2. Возмещению подлежат расходы на поездку, совершенную в течение календарного года с проездом туда и обратно на территории Российской Федерации в прямом железнодорожном сообщении.</w:t>
      </w:r>
    </w:p>
    <w:p w:rsidR="00E11E46" w:rsidRDefault="00E11E46">
      <w:pPr>
        <w:pStyle w:val="ConsPlusNormal"/>
        <w:spacing w:before="220"/>
        <w:ind w:firstLine="540"/>
        <w:jc w:val="both"/>
      </w:pPr>
      <w:r>
        <w:t>При отсутствии прямого железнодорожного сообщения от станции отправления до станции назначения возмещение реабилитированным лицам расходов на проезд производится на основании представленных проездных документов, подтверждающих проезд железнодорожным транспортом, и справки, содержащей сведения об отсутствии прямого железнодорожного сообщения (или об отсутствии билетов в прямом железнодорожном сообщении на указанную в проездном документе дату отправления) и о возможных станциях пересадки.</w:t>
      </w:r>
    </w:p>
    <w:p w:rsidR="00E11E46" w:rsidRDefault="00E11E46">
      <w:pPr>
        <w:pStyle w:val="ConsPlusNormal"/>
        <w:spacing w:before="220"/>
        <w:ind w:firstLine="540"/>
        <w:jc w:val="both"/>
      </w:pPr>
      <w:r>
        <w:t>При отсутствии железнодорожного сообщения от станции отправления до станции назначения возмещение реабилитированным лицам расходов на проезд производится на основании представленных проездных документов, подтверждающих проезд водным, воздушным или междугородным автомобильным транспортом, и справки, содержащей сведения об отсутствии железнодорожного сообщения.</w:t>
      </w:r>
    </w:p>
    <w:p w:rsidR="00E11E46" w:rsidRDefault="00E11E46">
      <w:pPr>
        <w:pStyle w:val="ConsPlusNormal"/>
        <w:spacing w:before="220"/>
        <w:ind w:firstLine="540"/>
        <w:jc w:val="both"/>
      </w:pPr>
      <w:r>
        <w:t>В случае совершения поездки, начавшейся в одном году, а завершившейся в другом, право проезда считается реализованным по году завершения поездки. При этом расходы, связанные с осуществлением последующих поездок в этом году, возмещению не подлежат.</w:t>
      </w:r>
    </w:p>
    <w:p w:rsidR="00E11E46" w:rsidRDefault="00E11E46">
      <w:pPr>
        <w:pStyle w:val="ConsPlusNormal"/>
        <w:spacing w:before="220"/>
        <w:ind w:firstLine="540"/>
        <w:jc w:val="both"/>
      </w:pPr>
      <w:r>
        <w:t>3. Возмещение расходов при проезде реабилитированного лица на железнодорожном транспорте осуществляется в размере 100 процентов стоимости проезда. Возмещению подлежат расходы на проезд в жестких вагонах с 4-местными купе скорых поездов и в вагонах и поездах более низких категорий.</w:t>
      </w:r>
    </w:p>
    <w:p w:rsidR="00E11E46" w:rsidRDefault="00E11E46">
      <w:pPr>
        <w:pStyle w:val="ConsPlusNormal"/>
        <w:spacing w:before="220"/>
        <w:ind w:firstLine="540"/>
        <w:jc w:val="both"/>
      </w:pPr>
      <w:r>
        <w:t>Возмещение расходов при проезде реабилитированного лица на водном, воздушном или междугородном автомобильном транспорте в районах, не имеющих железнодорожного сообщения, осуществляется в размере 50 процентов установленной стоимости проезда. Возмещению подлежат расходы на проезд в салонах экономического класса всех типов самолетов - на воздушном транспорте и независимо от класса каюты - на водном транспорте и модели автобуса - на междугородном автомобильном транспорте.</w:t>
      </w:r>
    </w:p>
    <w:p w:rsidR="00E11E46" w:rsidRDefault="00E11E46">
      <w:pPr>
        <w:pStyle w:val="ConsPlusNormal"/>
        <w:spacing w:before="220"/>
        <w:ind w:firstLine="540"/>
        <w:jc w:val="both"/>
      </w:pPr>
      <w:r>
        <w:t>4. При предъявлении реабилитированным лицом проездного документа, класс обслуживания которого не предполагает включение дополнительных сервисных услуг по питанию, расчет суммы возмещения производится путем сложения стоимости билета и плацкарты.</w:t>
      </w:r>
    </w:p>
    <w:p w:rsidR="00E11E46" w:rsidRDefault="00E11E46">
      <w:pPr>
        <w:pStyle w:val="ConsPlusNormal"/>
        <w:spacing w:before="220"/>
        <w:ind w:firstLine="540"/>
        <w:jc w:val="both"/>
      </w:pPr>
      <w:r>
        <w:t xml:space="preserve">При предъявлении реабилитированным лицом проездных документов классов </w:t>
      </w:r>
      <w:r>
        <w:lastRenderedPageBreak/>
        <w:t>обслуживания, предполагающих включение дополнительных сервисных услуг по питанию, расчет суммы возмещения производится путем сложения стоимости билета и плацкарты и вычитания из полученной суммы стоимости дополнительных сервисных услуг по питанию, указанной в нижней части поля проездного документа.</w:t>
      </w:r>
    </w:p>
    <w:p w:rsidR="00E11E46" w:rsidRDefault="00E11E46">
      <w:pPr>
        <w:pStyle w:val="ConsPlusNormal"/>
        <w:spacing w:before="220"/>
        <w:ind w:firstLine="540"/>
        <w:jc w:val="both"/>
      </w:pPr>
      <w:bookmarkStart w:id="2" w:name="P55"/>
      <w:bookmarkEnd w:id="2"/>
      <w:r>
        <w:t>5. При предъявлении проездных документов, оформленных для проезда на железнодорожном транспорте за пределы Российской Федерации в направлении "туда", возмещению подлежат расходы на проезд от железнодорожной станции отправления на территории Российской Федерации до пограничной с другим государством железнодорожной станции, расположенной по указанному в проездном документе маршруту, после предъявления справки о тарифной стоимости такой поездки.</w:t>
      </w:r>
    </w:p>
    <w:p w:rsidR="00E11E46" w:rsidRDefault="00E11E46">
      <w:pPr>
        <w:pStyle w:val="ConsPlusNormal"/>
        <w:spacing w:before="220"/>
        <w:ind w:firstLine="540"/>
        <w:jc w:val="both"/>
      </w:pPr>
      <w:r>
        <w:t>Аналогично решается вопрос о возмещении расходов на проезд на железнодорожном транспорте в направлении "обратно".</w:t>
      </w:r>
    </w:p>
    <w:p w:rsidR="00E11E46" w:rsidRDefault="00E11E46">
      <w:pPr>
        <w:pStyle w:val="ConsPlusNormal"/>
        <w:spacing w:before="220"/>
        <w:ind w:firstLine="540"/>
        <w:jc w:val="both"/>
      </w:pPr>
      <w:bookmarkStart w:id="3" w:name="P57"/>
      <w:bookmarkEnd w:id="3"/>
      <w:r>
        <w:t>6. В случае болезни реабилитированного лица в пути следования срок продления действия проездных документов на время болезни подтверждается документами лечебных учреждений.</w:t>
      </w:r>
    </w:p>
    <w:p w:rsidR="00E11E46" w:rsidRDefault="00E11E46">
      <w:pPr>
        <w:pStyle w:val="ConsPlusNormal"/>
        <w:spacing w:before="220"/>
        <w:ind w:firstLine="540"/>
        <w:jc w:val="both"/>
      </w:pPr>
      <w:r>
        <w:t>7. Возмещение расходов на проезд на междугородном транспорте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 населения) по месту жительства либо по месту пребывания реабилитированного лица.</w:t>
      </w:r>
    </w:p>
    <w:p w:rsidR="00E11E46" w:rsidRDefault="00E11E46">
      <w:pPr>
        <w:pStyle w:val="ConsPlusNormal"/>
        <w:spacing w:before="220"/>
        <w:ind w:firstLine="540"/>
        <w:jc w:val="both"/>
      </w:pPr>
      <w:r>
        <w:t>8. При регистрации реабилитированного лица по месту пребывания возмещение расходов на проезд на междугородном транспорте по месту жительства гражданина осуществляется при наличии справки органа социальной защиты населения по месту пребывания реабилитированного лица о том, что в текущем году возмещение указанных расходов по месту пребывания ему не производилось.</w:t>
      </w:r>
    </w:p>
    <w:p w:rsidR="00E11E46" w:rsidRDefault="00E11E46">
      <w:pPr>
        <w:pStyle w:val="ConsPlusNormal"/>
        <w:spacing w:before="220"/>
        <w:ind w:firstLine="540"/>
        <w:jc w:val="both"/>
      </w:pPr>
      <w:r>
        <w:t>При регистрации реабилитированного лица по месту пребывания возмещение расходов на проезд на междугородном транспорте может производиться по месту пребывания. В этом случае возмещение расходов на проезд на междугородном транспорте осуществляется при наличии справки органа социальной защиты населения по месту жительства реабилитированного лица о том, что в текущем году возмещение указанных расходов по месту жительства ему не производилось.</w:t>
      </w:r>
    </w:p>
    <w:p w:rsidR="00E11E46" w:rsidRDefault="00E11E46">
      <w:pPr>
        <w:pStyle w:val="ConsPlusNormal"/>
        <w:spacing w:before="220"/>
        <w:ind w:firstLine="540"/>
        <w:jc w:val="both"/>
      </w:pPr>
      <w:r>
        <w:t>В случае изменения реабилитированным лицом места жительства (пребывания) возмещение расходов на проезд на междугородном транспорте осуществляется органом социальной защиты населения по новому месту жительства (пребывания) при наличии справки о том, что в текущем году возмещение указанных расходов по прежнему месту жительства (пребывания) ему не производилось.</w:t>
      </w:r>
    </w:p>
    <w:p w:rsidR="00E11E46" w:rsidRDefault="00E11E46">
      <w:pPr>
        <w:pStyle w:val="ConsPlusNormal"/>
        <w:spacing w:before="220"/>
        <w:ind w:firstLine="540"/>
        <w:jc w:val="both"/>
      </w:pPr>
      <w:r>
        <w:t>9. В целях возмещения расходов на проезд на междугородном транспорте в орган социальной защиты населения по месту жительства (пребывания) реабилитированного лица представляются следующие документы:</w:t>
      </w:r>
    </w:p>
    <w:p w:rsidR="00E11E46" w:rsidRDefault="00E11E46">
      <w:pPr>
        <w:pStyle w:val="ConsPlusNormal"/>
        <w:spacing w:before="220"/>
        <w:ind w:firstLine="540"/>
        <w:jc w:val="both"/>
      </w:pPr>
      <w:r>
        <w:t>заявление о возмещении расходов на проезд на междугородном транспорте с указанием способа получения сумм возмещения (через кредитную организацию путем зачисления сумм возмещения на счет реабилитированного лица, открытый им в кредитном учреждении, или через отделение федеральной почтовой связи) (далее именуется - заявление);</w:t>
      </w:r>
    </w:p>
    <w:p w:rsidR="00E11E46" w:rsidRDefault="00E11E46">
      <w:pPr>
        <w:pStyle w:val="ConsPlusNormal"/>
        <w:spacing w:before="220"/>
        <w:ind w:firstLine="540"/>
        <w:jc w:val="both"/>
      </w:pPr>
      <w:r>
        <w:t>документ, удостоверяющий личность;</w:t>
      </w:r>
    </w:p>
    <w:p w:rsidR="00E11E46" w:rsidRDefault="00E11E46">
      <w:pPr>
        <w:pStyle w:val="ConsPlusNormal"/>
        <w:spacing w:before="220"/>
        <w:ind w:firstLine="540"/>
        <w:jc w:val="both"/>
      </w:pPr>
      <w:r>
        <w:t>документ, подтверждающий право на меры социальной поддержки;</w:t>
      </w:r>
    </w:p>
    <w:p w:rsidR="00E11E46" w:rsidRDefault="00E11E46">
      <w:pPr>
        <w:pStyle w:val="ConsPlusNormal"/>
        <w:spacing w:before="220"/>
        <w:ind w:firstLine="540"/>
        <w:jc w:val="both"/>
      </w:pPr>
      <w:r>
        <w:t>проездные документы;</w:t>
      </w:r>
    </w:p>
    <w:p w:rsidR="00E11E46" w:rsidRDefault="00E11E46">
      <w:pPr>
        <w:pStyle w:val="ConsPlusNormal"/>
        <w:spacing w:before="220"/>
        <w:ind w:firstLine="540"/>
        <w:jc w:val="both"/>
      </w:pPr>
      <w:r>
        <w:lastRenderedPageBreak/>
        <w:t>если документы на проезд были оформлены в виде электронного проездного документа (билета), для подтверждения расходов необходимо представить:</w:t>
      </w:r>
    </w:p>
    <w:p w:rsidR="00E11E46" w:rsidRDefault="00E11E46">
      <w:pPr>
        <w:pStyle w:val="ConsPlusNormal"/>
        <w:jc w:val="both"/>
      </w:pPr>
      <w:r>
        <w:t xml:space="preserve">(абзац введен </w:t>
      </w:r>
      <w:hyperlink r:id="rId14" w:history="1">
        <w:r>
          <w:rPr>
            <w:color w:val="0000FF"/>
          </w:rPr>
          <w:t>Постановлением</w:t>
        </w:r>
      </w:hyperlink>
      <w:r>
        <w:t xml:space="preserve"> Правительства Челябинской области от 16.02.2016 N 70-П)</w:t>
      </w:r>
    </w:p>
    <w:p w:rsidR="00E11E46" w:rsidRDefault="00E11E46">
      <w:pPr>
        <w:pStyle w:val="ConsPlusNormal"/>
        <w:spacing w:before="220"/>
        <w:ind w:firstLine="540"/>
        <w:jc w:val="both"/>
      </w:pPr>
      <w:r>
        <w:t>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с отметкой в строке "Статус электронного билета" - "Пройдена электронная регистрация" (при условии подтверждения факта совершения поездки).</w:t>
      </w:r>
    </w:p>
    <w:p w:rsidR="00E11E46" w:rsidRDefault="00E11E46">
      <w:pPr>
        <w:pStyle w:val="ConsPlusNormal"/>
        <w:jc w:val="both"/>
      </w:pPr>
      <w:r>
        <w:t xml:space="preserve">(абзац введен </w:t>
      </w:r>
      <w:hyperlink r:id="rId15" w:history="1">
        <w:r>
          <w:rPr>
            <w:color w:val="0000FF"/>
          </w:rPr>
          <w:t>Постановлением</w:t>
        </w:r>
      </w:hyperlink>
      <w:r>
        <w:t xml:space="preserve"> Правительства Челябинской области от 16.02.2016 N 70-П)</w:t>
      </w:r>
    </w:p>
    <w:p w:rsidR="00E11E46" w:rsidRDefault="00E11E46">
      <w:pPr>
        <w:pStyle w:val="ConsPlusNormal"/>
        <w:spacing w:before="220"/>
        <w:ind w:firstLine="540"/>
        <w:jc w:val="both"/>
      </w:pPr>
      <w:r>
        <w:t>Справка о подтверждении факта совершения поездки запрашивается органами социальной защиты населения в Южно-Уральском филиале акционерного общества "Федеральная пассажирская компания";</w:t>
      </w:r>
    </w:p>
    <w:p w:rsidR="00E11E46" w:rsidRDefault="00E11E46">
      <w:pPr>
        <w:pStyle w:val="ConsPlusNormal"/>
        <w:jc w:val="both"/>
      </w:pPr>
      <w:r>
        <w:t xml:space="preserve">(абзац введен </w:t>
      </w:r>
      <w:hyperlink r:id="rId16" w:history="1">
        <w:r>
          <w:rPr>
            <w:color w:val="0000FF"/>
          </w:rPr>
          <w:t>Постановлением</w:t>
        </w:r>
      </w:hyperlink>
      <w:r>
        <w:t xml:space="preserve"> Правительства Челябинской области от 16.02.2016 N 70-П)</w:t>
      </w:r>
    </w:p>
    <w:p w:rsidR="00E11E46" w:rsidRDefault="00E11E46">
      <w:pPr>
        <w:pStyle w:val="ConsPlusNormal"/>
        <w:spacing w:before="220"/>
        <w:ind w:firstLine="540"/>
        <w:jc w:val="both"/>
      </w:pPr>
      <w:r>
        <w:t>маршрут/квитанцию электронного документа (авиабилета), сформированную автоматизированной информационной системой оформления воздушных перевозок, на бумажном носителе, в которой указана стоимость перелета, и посадочный талон, подтверждающий перелет реабилитированного лица по указанному в электронном авиабилете маршруту;</w:t>
      </w:r>
    </w:p>
    <w:p w:rsidR="00E11E46" w:rsidRDefault="00E11E46">
      <w:pPr>
        <w:pStyle w:val="ConsPlusNormal"/>
        <w:jc w:val="both"/>
      </w:pPr>
      <w:r>
        <w:t xml:space="preserve">(абзац введен </w:t>
      </w:r>
      <w:hyperlink r:id="rId17" w:history="1">
        <w:r>
          <w:rPr>
            <w:color w:val="0000FF"/>
          </w:rPr>
          <w:t>Постановлением</w:t>
        </w:r>
      </w:hyperlink>
      <w:r>
        <w:t xml:space="preserve"> Правительства Челябинской области от 16.02.2016 N 70-П)</w:t>
      </w:r>
    </w:p>
    <w:p w:rsidR="00E11E46" w:rsidRDefault="00E11E46">
      <w:pPr>
        <w:pStyle w:val="ConsPlusNormal"/>
        <w:spacing w:before="220"/>
        <w:ind w:firstLine="540"/>
        <w:jc w:val="both"/>
      </w:pPr>
      <w:r>
        <w:t>документ, подтверждающий полномочия представителя реабилитированного лица (в случае если от имени реабилитированного лица выступает его представитель);</w:t>
      </w:r>
    </w:p>
    <w:p w:rsidR="00E11E46" w:rsidRDefault="00E11E46">
      <w:pPr>
        <w:pStyle w:val="ConsPlusNormal"/>
        <w:spacing w:before="220"/>
        <w:ind w:firstLine="540"/>
        <w:jc w:val="both"/>
      </w:pPr>
      <w:r>
        <w:t xml:space="preserve">абзац одиннадцатый утратил силу. - </w:t>
      </w:r>
      <w:hyperlink r:id="rId18" w:history="1">
        <w:r>
          <w:rPr>
            <w:color w:val="0000FF"/>
          </w:rPr>
          <w:t>Постановление</w:t>
        </w:r>
      </w:hyperlink>
      <w:r>
        <w:t xml:space="preserve"> Правительства Челябинской области от 23.03.2016 N 151-П;</w:t>
      </w:r>
    </w:p>
    <w:p w:rsidR="00E11E46" w:rsidRDefault="00E11E46">
      <w:pPr>
        <w:pStyle w:val="ConsPlusNormal"/>
        <w:spacing w:before="220"/>
        <w:ind w:firstLine="540"/>
        <w:jc w:val="both"/>
      </w:pPr>
      <w:r>
        <w:t xml:space="preserve">документы, предусмотренные </w:t>
      </w:r>
      <w:hyperlink w:anchor="P47" w:history="1">
        <w:r>
          <w:rPr>
            <w:color w:val="0000FF"/>
          </w:rPr>
          <w:t>пунктами 2</w:t>
        </w:r>
      </w:hyperlink>
      <w:r>
        <w:t xml:space="preserve">, </w:t>
      </w:r>
      <w:hyperlink w:anchor="P55" w:history="1">
        <w:r>
          <w:rPr>
            <w:color w:val="0000FF"/>
          </w:rPr>
          <w:t>5</w:t>
        </w:r>
      </w:hyperlink>
      <w:r>
        <w:t xml:space="preserve">, </w:t>
      </w:r>
      <w:hyperlink w:anchor="P57" w:history="1">
        <w:r>
          <w:rPr>
            <w:color w:val="0000FF"/>
          </w:rPr>
          <w:t>6</w:t>
        </w:r>
      </w:hyperlink>
      <w:r>
        <w:t xml:space="preserve"> настоящего Положения.</w:t>
      </w:r>
    </w:p>
    <w:p w:rsidR="00E11E46" w:rsidRDefault="00E11E46">
      <w:pPr>
        <w:pStyle w:val="ConsPlusNormal"/>
        <w:spacing w:before="220"/>
        <w:ind w:firstLine="540"/>
        <w:jc w:val="both"/>
      </w:pPr>
      <w:r>
        <w:t>Заявление подается реабилитированным лицом лично, его законным представителем или в форме электронного документа с использованием информационно-телекоммуникационных сетей общего пользования, в том числе сети Интернет. 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w:t>
      </w:r>
    </w:p>
    <w:p w:rsidR="00E11E46" w:rsidRDefault="00E11E46">
      <w:pPr>
        <w:pStyle w:val="ConsPlusNormal"/>
        <w:spacing w:before="220"/>
        <w:ind w:firstLine="540"/>
        <w:jc w:val="both"/>
      </w:pPr>
      <w:r>
        <w:t>Порядок представления документов, необходимых для возмещения расходов на проезд на междугородном транспорте, устанавливается административным регламентом предоставления государственной услуги, утвержденным Правительством Челябинской области.</w:t>
      </w:r>
    </w:p>
    <w:p w:rsidR="00E11E46" w:rsidRDefault="00E11E46">
      <w:pPr>
        <w:pStyle w:val="ConsPlusNormal"/>
        <w:spacing w:before="220"/>
        <w:ind w:firstLine="540"/>
        <w:jc w:val="both"/>
      </w:pPr>
      <w:r>
        <w:t>10. Основаниями для отказа в возмещении расходов на проезд на междугородном транспорте являются:</w:t>
      </w:r>
    </w:p>
    <w:p w:rsidR="00E11E46" w:rsidRDefault="00E11E46">
      <w:pPr>
        <w:pStyle w:val="ConsPlusNormal"/>
        <w:spacing w:before="220"/>
        <w:ind w:firstLine="540"/>
        <w:jc w:val="both"/>
      </w:pPr>
      <w:r>
        <w:t>1) представление реабилитированным лицом или его законным представителем неполного пакета документов, предусмотренных настоящим Положением;</w:t>
      </w:r>
    </w:p>
    <w:p w:rsidR="00E11E46" w:rsidRDefault="00E11E46">
      <w:pPr>
        <w:pStyle w:val="ConsPlusNormal"/>
        <w:spacing w:before="220"/>
        <w:ind w:firstLine="540"/>
        <w:jc w:val="both"/>
      </w:pPr>
      <w:r>
        <w:t>2) наличие противоречий в документах, представленных реабилитированным лицом или его законным представителем;</w:t>
      </w:r>
    </w:p>
    <w:p w:rsidR="00E11E46" w:rsidRDefault="00E11E46">
      <w:pPr>
        <w:pStyle w:val="ConsPlusNormal"/>
        <w:spacing w:before="220"/>
        <w:ind w:firstLine="540"/>
        <w:jc w:val="both"/>
      </w:pPr>
      <w:r>
        <w:t>3) представление органом социальной защиты населения по месту жительства (пребывания), прежнему месту жительства (пребывания) реабилитированного лица справки, подтверждающей, что в текущем году указанному лицу производилось возмещение расходов на проезд на междугородном транспорте по месту жительства (пребывания), прежнему месту жительства (пребывания);</w:t>
      </w:r>
    </w:p>
    <w:p w:rsidR="00E11E46" w:rsidRDefault="00E11E46">
      <w:pPr>
        <w:pStyle w:val="ConsPlusNormal"/>
        <w:spacing w:before="220"/>
        <w:ind w:firstLine="540"/>
        <w:jc w:val="both"/>
      </w:pPr>
      <w:r>
        <w:lastRenderedPageBreak/>
        <w:t>4) повторное обращение реабилитированного лица о возмещении расходов, связанных с проездом на междугородном транспорте, если в течение текущего года было принято решение о возмещении ему таких расходов.</w:t>
      </w:r>
    </w:p>
    <w:p w:rsidR="00E11E46" w:rsidRDefault="00E11E46">
      <w:pPr>
        <w:pStyle w:val="ConsPlusNormal"/>
        <w:spacing w:before="220"/>
        <w:ind w:firstLine="540"/>
        <w:jc w:val="both"/>
      </w:pPr>
      <w:r>
        <w:t>11. Решение о возмещении расходов на проезд на междугородном транспорте принимается руководителем органа социальной защиты населения не позднее 10 календарных дней со дня приема заявления со всеми необходимыми документами.</w:t>
      </w:r>
    </w:p>
    <w:p w:rsidR="00E11E46" w:rsidRDefault="00E11E46">
      <w:pPr>
        <w:pStyle w:val="ConsPlusNormal"/>
        <w:spacing w:before="220"/>
        <w:ind w:firstLine="540"/>
        <w:jc w:val="both"/>
      </w:pPr>
      <w:r>
        <w:t>12. Возмещение расходов на проезд на междугородном транспорте реабилитированным лицам осуществляется путем перечисления на счета, открытые в кредитных организациях, либо через отделения федеральной почтовой связи по месту жительства (пребывания) или иные организации, осуществляющие доставку пенсии, по выбору реабилитированного лица.</w:t>
      </w:r>
    </w:p>
    <w:p w:rsidR="00E11E46" w:rsidRDefault="00E11E46">
      <w:pPr>
        <w:pStyle w:val="ConsPlusNormal"/>
        <w:spacing w:before="220"/>
        <w:ind w:firstLine="540"/>
        <w:jc w:val="both"/>
      </w:pPr>
      <w:r>
        <w:t>13. Расходы на оплату банковских услуг по зачислению денежных средств на счета получателей и на оплату услуг отделений федеральной почтовой связи либо иных организаций, осуществляющих доставку пенсии, по доставке гражданам денежных средств осуществляются в пределах 1,5 процента выплаченных сумм без учета налога на добавленную стоимость.</w:t>
      </w:r>
    </w:p>
    <w:p w:rsidR="00E11E46" w:rsidRDefault="00E11E46">
      <w:pPr>
        <w:pStyle w:val="ConsPlusNormal"/>
        <w:spacing w:before="220"/>
        <w:ind w:firstLine="540"/>
        <w:jc w:val="both"/>
      </w:pPr>
      <w:r>
        <w:t>14. Органы социальной защиты населения:</w:t>
      </w:r>
    </w:p>
    <w:p w:rsidR="00E11E46" w:rsidRDefault="00E11E46">
      <w:pPr>
        <w:pStyle w:val="ConsPlusNormal"/>
        <w:spacing w:before="220"/>
        <w:ind w:firstLine="540"/>
        <w:jc w:val="both"/>
      </w:pPr>
      <w:r>
        <w:t>1) на основании документов реабилитированных лиц, в отношении которых принято решение о возмещении расходов на проезд на междугородном транспорте, ежемесячно составляют и представляют в Министерство социальных отношений Челябинской области (далее именуется - Министерство социальных отношений) заявку на перечисление финансовых средств с учетом расходов на оплату банковских услуг и услуг отделений федеральной почтовой связи в срок до 5 числа месяца оплаты;</w:t>
      </w:r>
    </w:p>
    <w:p w:rsidR="00E11E46" w:rsidRDefault="00E11E46">
      <w:pPr>
        <w:pStyle w:val="ConsPlusNormal"/>
        <w:spacing w:before="220"/>
        <w:ind w:firstLine="540"/>
        <w:jc w:val="both"/>
      </w:pPr>
      <w:r>
        <w:t>2) ежемесячно, в срок до 5 числа месяца, следующего за месяцем оплаты, представляют в Министерство социальных отношений отчет об использовании средств, выделяемых из областного бюджета на возмещение расходов на проезд на междугородном транспорте;</w:t>
      </w:r>
    </w:p>
    <w:p w:rsidR="00E11E46" w:rsidRDefault="00E11E46">
      <w:pPr>
        <w:pStyle w:val="ConsPlusNormal"/>
        <w:spacing w:before="220"/>
        <w:ind w:firstLine="540"/>
        <w:jc w:val="both"/>
      </w:pPr>
      <w:r>
        <w:t>3) несут ответственность за достоверность сведений, представляемых в финансовые органы городских округов и муниципальных районов Челябинской области и в Министерство социальных отношений.</w:t>
      </w:r>
    </w:p>
    <w:p w:rsidR="00E11E46" w:rsidRDefault="00E11E46">
      <w:pPr>
        <w:pStyle w:val="ConsPlusNormal"/>
        <w:spacing w:before="220"/>
        <w:ind w:firstLine="540"/>
        <w:jc w:val="both"/>
      </w:pPr>
      <w:r>
        <w:t>15. Министерство социальных отношений:</w:t>
      </w:r>
    </w:p>
    <w:p w:rsidR="00E11E46" w:rsidRDefault="00E11E46">
      <w:pPr>
        <w:pStyle w:val="ConsPlusNormal"/>
        <w:spacing w:before="220"/>
        <w:ind w:firstLine="540"/>
        <w:jc w:val="both"/>
      </w:pPr>
      <w:r>
        <w:t>1) разрабатывает формы отчетных документов, связанных с осуществлением контроля за осуществлением органами местного самоуправления государственных полномочий по возмещению реабилитированным лицам расходов на проезд на междугородном транспорте;</w:t>
      </w:r>
    </w:p>
    <w:p w:rsidR="00E11E46" w:rsidRDefault="00E11E46">
      <w:pPr>
        <w:pStyle w:val="ConsPlusNormal"/>
        <w:spacing w:before="220"/>
        <w:ind w:firstLine="540"/>
        <w:jc w:val="both"/>
      </w:pPr>
      <w:r>
        <w:t>2) в срок до 10 числа месяца, следующего за месяцем представления реабилитированными лицами документов, представляет в Министерство финансов Челябинской области заявки на оплату расходов, сводный реестр заявок на перечисление бюджетам муниципальных образований Челябинской области финансовых средств на возмещение реабилитированным лицам расходов на проезд на междугородном транспорте, составленные на основании отчетности органов социальной защиты населения;</w:t>
      </w:r>
    </w:p>
    <w:p w:rsidR="00E11E46" w:rsidRDefault="00E11E46">
      <w:pPr>
        <w:pStyle w:val="ConsPlusNormal"/>
        <w:spacing w:before="220"/>
        <w:ind w:firstLine="540"/>
        <w:jc w:val="both"/>
      </w:pPr>
      <w:r>
        <w:t>3) несет ответственность за целевое использование субвенций, выделенных из областного бюджета на возмещение реабилитированным лицам расходов на проезд на междугородном транспорте.</w:t>
      </w:r>
    </w:p>
    <w:p w:rsidR="00E11E46" w:rsidRDefault="00E11E46">
      <w:pPr>
        <w:pStyle w:val="ConsPlusNormal"/>
        <w:spacing w:before="220"/>
        <w:ind w:firstLine="540"/>
        <w:jc w:val="both"/>
      </w:pPr>
      <w:r>
        <w:t>16. Министерство финансов Челябинской области ежемесячно на основании представленных Министерством социальных отношений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E11E46" w:rsidRDefault="00E11E46">
      <w:pPr>
        <w:pStyle w:val="ConsPlusNormal"/>
        <w:spacing w:before="220"/>
        <w:ind w:firstLine="540"/>
        <w:jc w:val="both"/>
      </w:pPr>
      <w:r>
        <w:lastRenderedPageBreak/>
        <w:t>17. Финансовые органы городских округов и муниципальных районов Челябинской области не позднее 3 календарных дней со дня поступления субвенций городским округам и муниципальным районам Челябинской области в соответствии с заявкой, представленной органами социальной защиты населения, перечисляют реабилитированным лицам средства на счета, открытые в кредитных учреждения, либо через отделения федеральной почтовой связи с учетом расходов на оплату услуг данных учреждений.</w:t>
      </w:r>
    </w:p>
    <w:p w:rsidR="00E11E46" w:rsidRDefault="00E11E46">
      <w:pPr>
        <w:pStyle w:val="ConsPlusNormal"/>
        <w:jc w:val="both"/>
      </w:pPr>
    </w:p>
    <w:p w:rsidR="00E11E46" w:rsidRDefault="00E11E46">
      <w:pPr>
        <w:pStyle w:val="ConsPlusNormal"/>
        <w:jc w:val="both"/>
      </w:pPr>
    </w:p>
    <w:p w:rsidR="00E11E46" w:rsidRDefault="00E11E46">
      <w:pPr>
        <w:pStyle w:val="ConsPlusNormal"/>
        <w:pBdr>
          <w:top w:val="single" w:sz="6" w:space="0" w:color="auto"/>
        </w:pBdr>
        <w:spacing w:before="100" w:after="100"/>
        <w:jc w:val="both"/>
        <w:rPr>
          <w:sz w:val="2"/>
          <w:szCs w:val="2"/>
        </w:rPr>
      </w:pPr>
    </w:p>
    <w:p w:rsidR="009A478F" w:rsidRDefault="009A478F">
      <w:bookmarkStart w:id="4" w:name="_GoBack"/>
      <w:bookmarkEnd w:id="4"/>
    </w:p>
    <w:sectPr w:rsidR="009A478F" w:rsidSect="00EA7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46"/>
    <w:rsid w:val="009A478F"/>
    <w:rsid w:val="00E1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E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1E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1E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E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1E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1E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C64638C2EB6470D61B40F627567D561A3ABAB31280AB238215747A561839EDEF9C858B821435A87464C396F420DE337451EDC25BA520A621B36A9ES5l5G" TargetMode="External"/><Relationship Id="rId13" Type="http://schemas.openxmlformats.org/officeDocument/2006/relationships/hyperlink" Target="consultantplus://offline/ref=5EC64638C2EB6470D61B40F627567D561A3ABAB31280AB238012747A561839EDEF9C858B821435AD746CC8C5A26FDF6F3104FEC358A522A53DSBl0G" TargetMode="External"/><Relationship Id="rId18" Type="http://schemas.openxmlformats.org/officeDocument/2006/relationships/hyperlink" Target="consultantplus://offline/ref=5EC64638C2EB6470D61B40F627567D561A3ABAB31285A7238617747A561839EDEF9C858B821435A87464C391FB20DE337451EDC25BA520A621B36A9ES5l5G" TargetMode="External"/><Relationship Id="rId3" Type="http://schemas.openxmlformats.org/officeDocument/2006/relationships/settings" Target="settings.xml"/><Relationship Id="rId7" Type="http://schemas.openxmlformats.org/officeDocument/2006/relationships/hyperlink" Target="consultantplus://offline/ref=5EC64638C2EB6470D61B40F627567D561A3ABAB31285A7238617747A561839EDEF9C858B821435A87464C391FB20DE337451EDC25BA520A621B36A9ES5l5G" TargetMode="External"/><Relationship Id="rId12" Type="http://schemas.openxmlformats.org/officeDocument/2006/relationships/hyperlink" Target="consultantplus://offline/ref=5EC64638C2EB6470D61B40F627567D561A3ABAB31280AB238215747A561839EDEF9C858B821435A87464C396F420DE337451EDC25BA520A621B36A9ES5l5G" TargetMode="External"/><Relationship Id="rId17" Type="http://schemas.openxmlformats.org/officeDocument/2006/relationships/hyperlink" Target="consultantplus://offline/ref=5EC64638C2EB6470D61B40F627567D561A3ABAB31282AA248D15747A561839EDEF9C858B821435A87464C390F120DE337451EDC25BA520A621B36A9ES5l5G" TargetMode="External"/><Relationship Id="rId2" Type="http://schemas.microsoft.com/office/2007/relationships/stylesWithEffects" Target="stylesWithEffects.xml"/><Relationship Id="rId16" Type="http://schemas.openxmlformats.org/officeDocument/2006/relationships/hyperlink" Target="consultantplus://offline/ref=5EC64638C2EB6470D61B40F627567D561A3ABAB31282AA248D15747A561839EDEF9C858B821435A87464C390F220DE337451EDC25BA520A621B36A9ES5l5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C64638C2EB6470D61B40F627567D561A3ABAB31282AA248D15747A561839EDEF9C858B821435A87464C391FB20DE337451EDC25BA520A621B36A9ES5l5G" TargetMode="External"/><Relationship Id="rId11" Type="http://schemas.openxmlformats.org/officeDocument/2006/relationships/hyperlink" Target="consultantplus://offline/ref=5EC64638C2EB6470D61B40F627567D561A3ABAB31285A7238617747A561839EDEF9C858B821435A87464C391FB20DE337451EDC25BA520A621B36A9ES5l5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EC64638C2EB6470D61B40F627567D561A3ABAB31282AA248D15747A561839EDEF9C858B821435A87464C390F320DE337451EDC25BA520A621B36A9ES5l5G" TargetMode="External"/><Relationship Id="rId10" Type="http://schemas.openxmlformats.org/officeDocument/2006/relationships/hyperlink" Target="consultantplus://offline/ref=5EC64638C2EB6470D61B40F627567D561A3ABAB31282AA248D15747A561839EDEF9C858B821435A87464C391FB20DE337451EDC25BA520A621B36A9ES5l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C64638C2EB6470D61B40F627567D561A3ABAB31280AB238012747A561839EDEF9C858B821435AD746CC8C5A26FDF6F3104FEC358A522A53DSBl0G" TargetMode="External"/><Relationship Id="rId14" Type="http://schemas.openxmlformats.org/officeDocument/2006/relationships/hyperlink" Target="consultantplus://offline/ref=5EC64638C2EB6470D61B40F627567D561A3ABAB31282AA248D15747A561839EDEF9C858B821435A87464C391FB20DE337451EDC25BA520A621B36A9E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2021-03-10T06:37:00Z</dcterms:created>
  <dcterms:modified xsi:type="dcterms:W3CDTF">2021-03-10T06:37:00Z</dcterms:modified>
</cp:coreProperties>
</file>